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119A" w14:textId="77777777" w:rsidR="00F85A27" w:rsidRPr="009F71B2" w:rsidRDefault="00F85A27" w:rsidP="00F85A27">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75A3462A" w14:textId="77777777" w:rsidR="00F85A27" w:rsidRPr="009F71B2" w:rsidRDefault="00F85A27" w:rsidP="00F85A27">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EE7E00" w:rsidRPr="00894E7B" w14:paraId="4D049B3F" w14:textId="77777777" w:rsidTr="00EE7E00">
        <w:trPr>
          <w:trHeight w:val="279"/>
        </w:trPr>
        <w:tc>
          <w:tcPr>
            <w:tcW w:w="10491" w:type="dxa"/>
            <w:gridSpan w:val="6"/>
            <w:shd w:val="clear" w:color="auto" w:fill="D9E2F3" w:themeFill="accent1" w:themeFillTint="33"/>
          </w:tcPr>
          <w:bookmarkEnd w:id="0"/>
          <w:p w14:paraId="0FE48665" w14:textId="77777777" w:rsidR="00EE7E00" w:rsidRPr="00894E7B" w:rsidRDefault="00EE7E00" w:rsidP="00C24E53">
            <w:pPr>
              <w:spacing w:before="0" w:after="0"/>
              <w:rPr>
                <w:rFonts w:ascii="Arial" w:hAnsi="Arial" w:cs="Arial"/>
                <w:sz w:val="18"/>
                <w:szCs w:val="18"/>
                <w:highlight w:val="yellow"/>
              </w:rPr>
            </w:pPr>
            <w:r w:rsidRPr="008F0883">
              <w:rPr>
                <w:rFonts w:ascii="Arial" w:hAnsi="Arial" w:cs="Arial"/>
                <w:b/>
                <w:sz w:val="20"/>
                <w:szCs w:val="20"/>
              </w:rPr>
              <w:t>Purpose</w:t>
            </w:r>
          </w:p>
        </w:tc>
      </w:tr>
      <w:tr w:rsidR="00EE7E00" w:rsidRPr="00A20924" w14:paraId="040F1167" w14:textId="77777777" w:rsidTr="00EE7E00">
        <w:trPr>
          <w:trHeight w:val="577"/>
        </w:trPr>
        <w:tc>
          <w:tcPr>
            <w:tcW w:w="10491" w:type="dxa"/>
            <w:gridSpan w:val="6"/>
          </w:tcPr>
          <w:p w14:paraId="44C48F76" w14:textId="77777777" w:rsidR="00EE7E00" w:rsidRDefault="00EE7E00" w:rsidP="00C24E53">
            <w:pPr>
              <w:spacing w:before="0" w:after="0"/>
              <w:jc w:val="left"/>
              <w:rPr>
                <w:rFonts w:ascii="Arial" w:hAnsi="Arial" w:cs="Arial"/>
                <w:sz w:val="18"/>
                <w:szCs w:val="18"/>
              </w:rPr>
            </w:pPr>
            <w:r>
              <w:rPr>
                <w:rFonts w:ascii="Arial" w:hAnsi="Arial" w:cs="Arial"/>
                <w:sz w:val="18"/>
                <w:szCs w:val="18"/>
              </w:rPr>
              <w:t xml:space="preserve">Identify where there may be potential risks inherent with the nature of the activity/s being performed and ensure legislative requirements are followed. </w:t>
            </w:r>
          </w:p>
          <w:p w14:paraId="43C077F6" w14:textId="77777777" w:rsidR="00EE7E00" w:rsidRDefault="00EE7E00" w:rsidP="00C24E53">
            <w:pPr>
              <w:spacing w:before="0" w:after="0"/>
              <w:jc w:val="left"/>
              <w:rPr>
                <w:rFonts w:ascii="Arial" w:hAnsi="Arial" w:cs="Arial"/>
                <w:sz w:val="18"/>
                <w:szCs w:val="18"/>
              </w:rPr>
            </w:pPr>
          </w:p>
          <w:p w14:paraId="49C6E6E4" w14:textId="77777777" w:rsidR="00EE7E00" w:rsidRDefault="00EE7E00" w:rsidP="00C24E53">
            <w:pPr>
              <w:spacing w:before="0" w:after="0"/>
              <w:jc w:val="left"/>
              <w:rPr>
                <w:rFonts w:ascii="Arial" w:hAnsi="Arial" w:cs="Arial"/>
                <w:sz w:val="18"/>
                <w:szCs w:val="18"/>
              </w:rPr>
            </w:pPr>
            <w:r>
              <w:rPr>
                <w:rFonts w:ascii="Arial" w:hAnsi="Arial" w:cs="Arial"/>
                <w:sz w:val="18"/>
                <w:szCs w:val="18"/>
              </w:rPr>
              <w:t>Maintain health and wellbeing of all guests and staff members. Examples include:</w:t>
            </w:r>
          </w:p>
          <w:p w14:paraId="6E94A074" w14:textId="77777777" w:rsidR="00EE7E00" w:rsidRDefault="00EE7E00" w:rsidP="00C24E53">
            <w:pPr>
              <w:spacing w:before="0" w:after="0"/>
              <w:jc w:val="left"/>
              <w:rPr>
                <w:rFonts w:ascii="Arial" w:hAnsi="Arial" w:cs="Arial"/>
                <w:sz w:val="18"/>
                <w:szCs w:val="18"/>
              </w:rPr>
            </w:pPr>
          </w:p>
          <w:p w14:paraId="56DC63FF" w14:textId="77777777" w:rsidR="00EE7E00" w:rsidRDefault="00EE7E00" w:rsidP="00EE7E00">
            <w:pPr>
              <w:pStyle w:val="ListParagraph"/>
              <w:numPr>
                <w:ilvl w:val="0"/>
                <w:numId w:val="2"/>
              </w:numPr>
              <w:spacing w:after="0"/>
              <w:jc w:val="left"/>
              <w:rPr>
                <w:rFonts w:ascii="Arial" w:hAnsi="Arial" w:cs="Arial"/>
                <w:sz w:val="18"/>
                <w:szCs w:val="18"/>
              </w:rPr>
            </w:pPr>
            <w:r>
              <w:rPr>
                <w:rFonts w:ascii="Arial" w:hAnsi="Arial" w:cs="Arial"/>
                <w:sz w:val="18"/>
                <w:szCs w:val="18"/>
              </w:rPr>
              <w:t>Tattooing/piercing</w:t>
            </w:r>
          </w:p>
          <w:p w14:paraId="5FF5102A" w14:textId="77777777" w:rsidR="00EE7E00" w:rsidRDefault="00EE7E00" w:rsidP="00EE7E00">
            <w:pPr>
              <w:pStyle w:val="ListParagraph"/>
              <w:numPr>
                <w:ilvl w:val="0"/>
                <w:numId w:val="2"/>
              </w:numPr>
              <w:spacing w:after="0"/>
              <w:jc w:val="left"/>
              <w:rPr>
                <w:rFonts w:ascii="Arial" w:hAnsi="Arial" w:cs="Arial"/>
                <w:sz w:val="18"/>
                <w:szCs w:val="18"/>
              </w:rPr>
            </w:pPr>
            <w:r>
              <w:rPr>
                <w:rFonts w:ascii="Arial" w:hAnsi="Arial" w:cs="Arial"/>
                <w:sz w:val="18"/>
                <w:szCs w:val="18"/>
              </w:rPr>
              <w:t>Surgical procedures</w:t>
            </w:r>
          </w:p>
          <w:p w14:paraId="577A15FD" w14:textId="77777777" w:rsidR="00EE7E00" w:rsidRDefault="00EE7E00" w:rsidP="00EE7E00">
            <w:pPr>
              <w:pStyle w:val="ListParagraph"/>
              <w:numPr>
                <w:ilvl w:val="0"/>
                <w:numId w:val="2"/>
              </w:numPr>
              <w:spacing w:after="0"/>
              <w:jc w:val="left"/>
              <w:rPr>
                <w:rFonts w:ascii="Arial" w:hAnsi="Arial" w:cs="Arial"/>
                <w:sz w:val="18"/>
                <w:szCs w:val="18"/>
              </w:rPr>
            </w:pPr>
            <w:r>
              <w:rPr>
                <w:rFonts w:ascii="Arial" w:hAnsi="Arial" w:cs="Arial"/>
                <w:sz w:val="18"/>
                <w:szCs w:val="18"/>
              </w:rPr>
              <w:t>Testing on animal products</w:t>
            </w:r>
          </w:p>
          <w:p w14:paraId="01AA78FC" w14:textId="77777777" w:rsidR="00EE7E00" w:rsidRDefault="00EE7E00" w:rsidP="00EE7E00">
            <w:pPr>
              <w:pStyle w:val="ListParagraph"/>
              <w:numPr>
                <w:ilvl w:val="0"/>
                <w:numId w:val="2"/>
              </w:numPr>
              <w:spacing w:after="0"/>
              <w:jc w:val="left"/>
              <w:rPr>
                <w:rFonts w:ascii="Arial" w:hAnsi="Arial" w:cs="Arial"/>
                <w:sz w:val="18"/>
                <w:szCs w:val="18"/>
              </w:rPr>
            </w:pPr>
            <w:r>
              <w:rPr>
                <w:rFonts w:ascii="Arial" w:hAnsi="Arial" w:cs="Arial"/>
                <w:sz w:val="18"/>
                <w:szCs w:val="18"/>
              </w:rPr>
              <w:t>Radiation</w:t>
            </w:r>
          </w:p>
          <w:p w14:paraId="03F00882" w14:textId="77777777" w:rsidR="00EE7E00" w:rsidRDefault="00EE7E00" w:rsidP="00EE7E00">
            <w:pPr>
              <w:pStyle w:val="ListParagraph"/>
              <w:numPr>
                <w:ilvl w:val="0"/>
                <w:numId w:val="2"/>
              </w:numPr>
              <w:spacing w:after="0"/>
              <w:jc w:val="left"/>
              <w:rPr>
                <w:rFonts w:ascii="Arial" w:hAnsi="Arial" w:cs="Arial"/>
                <w:sz w:val="18"/>
                <w:szCs w:val="18"/>
              </w:rPr>
            </w:pPr>
            <w:r>
              <w:rPr>
                <w:rFonts w:ascii="Arial" w:hAnsi="Arial" w:cs="Arial"/>
                <w:sz w:val="18"/>
                <w:szCs w:val="18"/>
              </w:rPr>
              <w:t>Ultra-sound</w:t>
            </w:r>
          </w:p>
          <w:p w14:paraId="2A83161B" w14:textId="77777777" w:rsidR="00EE7E00" w:rsidRPr="0016419F" w:rsidRDefault="00EE7E00" w:rsidP="00EE7E00">
            <w:pPr>
              <w:pStyle w:val="ListParagraph"/>
              <w:numPr>
                <w:ilvl w:val="0"/>
                <w:numId w:val="2"/>
              </w:numPr>
              <w:spacing w:after="0"/>
              <w:jc w:val="left"/>
              <w:rPr>
                <w:rFonts w:ascii="Arial" w:hAnsi="Arial" w:cs="Arial"/>
                <w:sz w:val="18"/>
                <w:szCs w:val="18"/>
              </w:rPr>
            </w:pPr>
            <w:r>
              <w:rPr>
                <w:rFonts w:ascii="Arial" w:hAnsi="Arial" w:cs="Arial"/>
                <w:sz w:val="18"/>
                <w:szCs w:val="18"/>
              </w:rPr>
              <w:t>Vaccinations</w:t>
            </w:r>
          </w:p>
          <w:p w14:paraId="01F3E118" w14:textId="77777777" w:rsidR="00EE7E00" w:rsidRPr="00A20924" w:rsidRDefault="00EE7E00" w:rsidP="00C24E53">
            <w:pPr>
              <w:spacing w:before="0" w:after="0"/>
              <w:jc w:val="left"/>
              <w:rPr>
                <w:rFonts w:ascii="Arial" w:hAnsi="Arial" w:cs="Arial"/>
                <w:sz w:val="18"/>
                <w:szCs w:val="18"/>
              </w:rPr>
            </w:pPr>
          </w:p>
        </w:tc>
      </w:tr>
      <w:tr w:rsidR="00F85A27" w:rsidRPr="009F71B2" w14:paraId="611DE294" w14:textId="77777777" w:rsidTr="00EE7E00">
        <w:trPr>
          <w:trHeight w:val="303"/>
        </w:trPr>
        <w:tc>
          <w:tcPr>
            <w:tcW w:w="10491" w:type="dxa"/>
            <w:gridSpan w:val="6"/>
            <w:tcBorders>
              <w:top w:val="single" w:sz="4" w:space="0" w:color="auto"/>
              <w:bottom w:val="single" w:sz="4" w:space="0" w:color="auto"/>
            </w:tcBorders>
            <w:shd w:val="clear" w:color="auto" w:fill="D9E2F3" w:themeFill="accent1" w:themeFillTint="33"/>
          </w:tcPr>
          <w:p w14:paraId="6FE93833" w14:textId="77777777" w:rsidR="00F85A27" w:rsidRPr="009F71B2" w:rsidRDefault="00F85A27" w:rsidP="005E3266">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F85A27" w:rsidRPr="009F71B2" w14:paraId="67AABA84" w14:textId="77777777" w:rsidTr="00EE7E00">
        <w:trPr>
          <w:trHeight w:val="433"/>
        </w:trPr>
        <w:tc>
          <w:tcPr>
            <w:tcW w:w="2109" w:type="dxa"/>
            <w:shd w:val="clear" w:color="auto" w:fill="auto"/>
          </w:tcPr>
          <w:p w14:paraId="528A30E4"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1A826E9A" w14:textId="77777777" w:rsidR="00F85A27" w:rsidRPr="009F71B2" w:rsidRDefault="00F85A27" w:rsidP="005E3266">
            <w:pPr>
              <w:spacing w:before="0" w:after="0"/>
              <w:jc w:val="left"/>
              <w:rPr>
                <w:rFonts w:ascii="Arial" w:hAnsi="Arial" w:cs="Arial"/>
                <w:sz w:val="18"/>
                <w:szCs w:val="18"/>
              </w:rPr>
            </w:pPr>
          </w:p>
        </w:tc>
        <w:tc>
          <w:tcPr>
            <w:tcW w:w="1276" w:type="dxa"/>
            <w:shd w:val="clear" w:color="auto" w:fill="auto"/>
          </w:tcPr>
          <w:p w14:paraId="18D9C045"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74B1E4FD" w14:textId="77777777" w:rsidR="00F85A27" w:rsidRPr="009F71B2" w:rsidRDefault="00F85A27" w:rsidP="005E3266">
            <w:pPr>
              <w:spacing w:before="0" w:after="0"/>
              <w:jc w:val="left"/>
              <w:rPr>
                <w:rFonts w:ascii="Arial" w:hAnsi="Arial" w:cs="Arial"/>
                <w:sz w:val="18"/>
                <w:szCs w:val="18"/>
              </w:rPr>
            </w:pPr>
          </w:p>
        </w:tc>
      </w:tr>
      <w:tr w:rsidR="00F85A27" w:rsidRPr="009F71B2" w14:paraId="42358DB6" w14:textId="77777777" w:rsidTr="00EE7E00">
        <w:trPr>
          <w:trHeight w:val="397"/>
        </w:trPr>
        <w:tc>
          <w:tcPr>
            <w:tcW w:w="2109" w:type="dxa"/>
            <w:shd w:val="clear" w:color="auto" w:fill="auto"/>
          </w:tcPr>
          <w:p w14:paraId="1BC2367E"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04B13FC4" w14:textId="77777777" w:rsidR="00F85A27" w:rsidRPr="009F71B2" w:rsidRDefault="00F85A27" w:rsidP="005E3266">
            <w:pPr>
              <w:spacing w:before="0" w:after="0"/>
              <w:jc w:val="left"/>
              <w:rPr>
                <w:rFonts w:ascii="Arial" w:hAnsi="Arial" w:cs="Arial"/>
                <w:sz w:val="18"/>
                <w:szCs w:val="18"/>
              </w:rPr>
            </w:pPr>
          </w:p>
        </w:tc>
        <w:tc>
          <w:tcPr>
            <w:tcW w:w="1276" w:type="dxa"/>
            <w:shd w:val="clear" w:color="auto" w:fill="auto"/>
          </w:tcPr>
          <w:p w14:paraId="1EE7FA54"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447B1DDD" w14:textId="77777777" w:rsidR="00F85A27" w:rsidRPr="009F71B2" w:rsidRDefault="00F85A27" w:rsidP="005E3266">
            <w:pPr>
              <w:spacing w:before="0" w:after="0"/>
              <w:jc w:val="left"/>
              <w:rPr>
                <w:rFonts w:ascii="Arial" w:hAnsi="Arial" w:cs="Arial"/>
                <w:sz w:val="18"/>
                <w:szCs w:val="18"/>
              </w:rPr>
            </w:pPr>
          </w:p>
        </w:tc>
      </w:tr>
      <w:tr w:rsidR="00F85A27" w:rsidRPr="009F71B2" w14:paraId="27410CA2" w14:textId="77777777" w:rsidTr="00EE7E00">
        <w:trPr>
          <w:trHeight w:val="279"/>
        </w:trPr>
        <w:tc>
          <w:tcPr>
            <w:tcW w:w="10491" w:type="dxa"/>
            <w:gridSpan w:val="6"/>
            <w:shd w:val="clear" w:color="auto" w:fill="D9E2F3" w:themeFill="accent1" w:themeFillTint="33"/>
          </w:tcPr>
          <w:p w14:paraId="1B8A6493" w14:textId="77777777" w:rsidR="00F85A27" w:rsidRPr="009F71B2" w:rsidRDefault="00F85A27" w:rsidP="005E3266">
            <w:pPr>
              <w:spacing w:before="0" w:after="0"/>
              <w:rPr>
                <w:rFonts w:ascii="Arial" w:hAnsi="Arial" w:cs="Arial"/>
                <w:sz w:val="18"/>
                <w:szCs w:val="18"/>
              </w:rPr>
            </w:pPr>
            <w:r w:rsidRPr="009F71B2">
              <w:rPr>
                <w:rFonts w:ascii="Arial" w:hAnsi="Arial" w:cs="Arial"/>
                <w:b/>
                <w:sz w:val="20"/>
                <w:szCs w:val="20"/>
              </w:rPr>
              <w:t>Event Details</w:t>
            </w:r>
          </w:p>
        </w:tc>
      </w:tr>
      <w:tr w:rsidR="00F85A27" w:rsidRPr="009F71B2" w14:paraId="3D76201D" w14:textId="77777777" w:rsidTr="00EE7E00">
        <w:trPr>
          <w:trHeight w:val="397"/>
        </w:trPr>
        <w:tc>
          <w:tcPr>
            <w:tcW w:w="2109" w:type="dxa"/>
            <w:tcBorders>
              <w:bottom w:val="single" w:sz="4" w:space="0" w:color="auto"/>
            </w:tcBorders>
            <w:shd w:val="clear" w:color="auto" w:fill="auto"/>
          </w:tcPr>
          <w:p w14:paraId="058E634B"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4283EFD0" w14:textId="77777777" w:rsidR="00F85A27" w:rsidRPr="009F71B2" w:rsidRDefault="00F85A27"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5A93E7E9" w14:textId="77777777" w:rsidR="00F85A27" w:rsidRPr="009F71B2" w:rsidRDefault="00F85A27" w:rsidP="005E3266">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7734BE51" w14:textId="77777777" w:rsidR="00F85A27" w:rsidRPr="009F71B2" w:rsidRDefault="00F85A27" w:rsidP="005E3266">
            <w:pPr>
              <w:spacing w:before="0" w:after="0"/>
              <w:rPr>
                <w:rFonts w:ascii="Arial" w:hAnsi="Arial" w:cs="Arial"/>
                <w:sz w:val="18"/>
                <w:szCs w:val="18"/>
              </w:rPr>
            </w:pPr>
          </w:p>
        </w:tc>
      </w:tr>
      <w:tr w:rsidR="00F85A27" w:rsidRPr="009F71B2" w14:paraId="45752C1E" w14:textId="77777777" w:rsidTr="00EE7E00">
        <w:trPr>
          <w:trHeight w:val="397"/>
        </w:trPr>
        <w:tc>
          <w:tcPr>
            <w:tcW w:w="2109" w:type="dxa"/>
            <w:tcBorders>
              <w:bottom w:val="single" w:sz="4" w:space="0" w:color="auto"/>
            </w:tcBorders>
            <w:shd w:val="clear" w:color="auto" w:fill="auto"/>
          </w:tcPr>
          <w:p w14:paraId="77BAC795"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5387912B" w14:textId="77777777" w:rsidR="00F85A27" w:rsidRPr="009F71B2" w:rsidRDefault="00F85A27"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12D90A25" w14:textId="77777777" w:rsidR="00F85A27" w:rsidRPr="009F71B2" w:rsidRDefault="00F85A27" w:rsidP="005E3266">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2B66FA05" w14:textId="77777777" w:rsidR="00F85A27" w:rsidRPr="009F71B2" w:rsidRDefault="00F85A27" w:rsidP="005E3266">
            <w:pPr>
              <w:spacing w:before="0" w:after="0"/>
              <w:rPr>
                <w:rFonts w:ascii="Arial" w:hAnsi="Arial" w:cs="Arial"/>
                <w:sz w:val="18"/>
                <w:szCs w:val="18"/>
              </w:rPr>
            </w:pPr>
          </w:p>
        </w:tc>
        <w:tc>
          <w:tcPr>
            <w:tcW w:w="1134" w:type="dxa"/>
            <w:tcBorders>
              <w:bottom w:val="single" w:sz="4" w:space="0" w:color="auto"/>
            </w:tcBorders>
            <w:shd w:val="clear" w:color="auto" w:fill="auto"/>
          </w:tcPr>
          <w:p w14:paraId="28925DB8" w14:textId="77777777" w:rsidR="00F85A27" w:rsidRPr="009F71B2" w:rsidRDefault="00F85A27" w:rsidP="005E3266">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122235C3" w14:textId="77777777" w:rsidR="00F85A27" w:rsidRPr="009F71B2" w:rsidRDefault="00F85A27" w:rsidP="005E3266">
            <w:pPr>
              <w:spacing w:before="0" w:after="0"/>
              <w:rPr>
                <w:rFonts w:ascii="Arial" w:hAnsi="Arial" w:cs="Arial"/>
                <w:sz w:val="18"/>
                <w:szCs w:val="18"/>
              </w:rPr>
            </w:pPr>
          </w:p>
        </w:tc>
      </w:tr>
      <w:bookmarkEnd w:id="3"/>
    </w:tbl>
    <w:p w14:paraId="3B2A502B" w14:textId="77777777" w:rsidR="00F85A27" w:rsidRPr="009F71B2" w:rsidRDefault="00F85A27" w:rsidP="00F85A27">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F85A27" w:rsidRPr="009F71B2" w14:paraId="2DDC62F0" w14:textId="77777777" w:rsidTr="005E3266">
        <w:trPr>
          <w:trHeight w:val="303"/>
        </w:trPr>
        <w:tc>
          <w:tcPr>
            <w:tcW w:w="10491" w:type="dxa"/>
            <w:gridSpan w:val="4"/>
            <w:tcBorders>
              <w:top w:val="single" w:sz="4" w:space="0" w:color="auto"/>
              <w:bottom w:val="single" w:sz="4" w:space="0" w:color="auto"/>
            </w:tcBorders>
            <w:shd w:val="clear" w:color="auto" w:fill="D9E2F3" w:themeFill="accent1" w:themeFillTint="33"/>
          </w:tcPr>
          <w:p w14:paraId="61525038" w14:textId="77777777" w:rsidR="00F85A27" w:rsidRPr="009F71B2" w:rsidRDefault="00F85A27" w:rsidP="005E3266">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F85A27" w:rsidRPr="009F71B2" w14:paraId="2613D506" w14:textId="77777777" w:rsidTr="001309CB">
        <w:trPr>
          <w:trHeight w:val="587"/>
        </w:trPr>
        <w:tc>
          <w:tcPr>
            <w:tcW w:w="5246" w:type="dxa"/>
            <w:gridSpan w:val="2"/>
            <w:shd w:val="clear" w:color="auto" w:fill="auto"/>
          </w:tcPr>
          <w:p w14:paraId="7ACC6EEB" w14:textId="2E721D54" w:rsidR="00F85A27" w:rsidRPr="00D1037C" w:rsidRDefault="00F85A27" w:rsidP="00EE7E00">
            <w:pPr>
              <w:spacing w:before="0"/>
              <w:jc w:val="left"/>
              <w:rPr>
                <w:rFonts w:ascii="Arial" w:hAnsi="Arial" w:cs="Arial"/>
                <w:bCs/>
                <w:sz w:val="20"/>
                <w:szCs w:val="20"/>
              </w:rPr>
            </w:pPr>
            <w:r w:rsidRPr="00D1037C">
              <w:rPr>
                <w:rFonts w:ascii="Arial" w:hAnsi="Arial" w:cs="Arial"/>
                <w:bCs/>
                <w:sz w:val="20"/>
                <w:szCs w:val="20"/>
              </w:rPr>
              <w:t xml:space="preserve">Contact details of company </w:t>
            </w:r>
            <w:r w:rsidR="002856D6">
              <w:rPr>
                <w:rFonts w:ascii="Arial" w:hAnsi="Arial" w:cs="Arial"/>
                <w:bCs/>
                <w:sz w:val="20"/>
                <w:szCs w:val="20"/>
              </w:rPr>
              <w:t xml:space="preserve">or person </w:t>
            </w:r>
            <w:r w:rsidRPr="00D1037C">
              <w:rPr>
                <w:rFonts w:ascii="Arial" w:hAnsi="Arial" w:cs="Arial"/>
                <w:bCs/>
                <w:sz w:val="20"/>
                <w:szCs w:val="20"/>
              </w:rPr>
              <w:t xml:space="preserve">completing the medical activity. </w:t>
            </w:r>
          </w:p>
          <w:p w14:paraId="0FC8367E" w14:textId="77777777" w:rsidR="00F85A27" w:rsidRPr="00D1037C" w:rsidRDefault="00F85A27" w:rsidP="00EE7E00">
            <w:pPr>
              <w:spacing w:before="0"/>
              <w:jc w:val="left"/>
              <w:rPr>
                <w:rFonts w:ascii="Arial" w:hAnsi="Arial" w:cs="Arial"/>
                <w:sz w:val="20"/>
                <w:szCs w:val="20"/>
                <w:lang w:val="en-AU"/>
              </w:rPr>
            </w:pPr>
            <w:r w:rsidRPr="00D1037C">
              <w:rPr>
                <w:rFonts w:ascii="Arial" w:hAnsi="Arial" w:cs="Arial"/>
                <w:bCs/>
                <w:i/>
                <w:iCs/>
                <w:sz w:val="20"/>
                <w:szCs w:val="20"/>
              </w:rPr>
              <w:t>(Name, company, contact number)</w:t>
            </w:r>
          </w:p>
        </w:tc>
        <w:tc>
          <w:tcPr>
            <w:tcW w:w="5245" w:type="dxa"/>
            <w:gridSpan w:val="2"/>
            <w:shd w:val="clear" w:color="auto" w:fill="auto"/>
          </w:tcPr>
          <w:p w14:paraId="0EDF42D6" w14:textId="77777777" w:rsidR="00F85A27" w:rsidRPr="00A20924" w:rsidRDefault="00F85A27" w:rsidP="00EE7E00">
            <w:pPr>
              <w:spacing w:before="0"/>
              <w:jc w:val="left"/>
              <w:rPr>
                <w:rFonts w:ascii="Arial" w:hAnsi="Arial" w:cs="Arial"/>
                <w:sz w:val="18"/>
                <w:szCs w:val="18"/>
                <w:lang w:val="en-AU"/>
              </w:rPr>
            </w:pPr>
          </w:p>
        </w:tc>
      </w:tr>
      <w:tr w:rsidR="00F85A27" w:rsidRPr="009F71B2" w14:paraId="7CDAE2B2" w14:textId="77777777" w:rsidTr="001309CB">
        <w:trPr>
          <w:trHeight w:val="523"/>
        </w:trPr>
        <w:tc>
          <w:tcPr>
            <w:tcW w:w="5246" w:type="dxa"/>
            <w:gridSpan w:val="2"/>
            <w:shd w:val="clear" w:color="auto" w:fill="auto"/>
          </w:tcPr>
          <w:p w14:paraId="61E01361" w14:textId="1C62181E" w:rsidR="00F85A27" w:rsidRPr="00D1037C" w:rsidRDefault="00F85A27" w:rsidP="00EE7E00">
            <w:pPr>
              <w:spacing w:before="0"/>
              <w:jc w:val="left"/>
              <w:rPr>
                <w:rFonts w:ascii="Arial" w:hAnsi="Arial" w:cs="Arial"/>
                <w:sz w:val="20"/>
                <w:szCs w:val="20"/>
                <w:lang w:val="en-AU"/>
              </w:rPr>
            </w:pPr>
            <w:r w:rsidRPr="00D1037C">
              <w:rPr>
                <w:rFonts w:ascii="Arial" w:hAnsi="Arial" w:cs="Arial"/>
                <w:sz w:val="20"/>
                <w:szCs w:val="20"/>
                <w:lang w:val="en-AU"/>
              </w:rPr>
              <w:t>What is the medical activity and what items will be brought onsite?</w:t>
            </w:r>
          </w:p>
        </w:tc>
        <w:tc>
          <w:tcPr>
            <w:tcW w:w="5245" w:type="dxa"/>
            <w:gridSpan w:val="2"/>
            <w:shd w:val="clear" w:color="auto" w:fill="auto"/>
          </w:tcPr>
          <w:p w14:paraId="6C546606" w14:textId="2EA28650" w:rsidR="00F85A27" w:rsidRPr="00A20924" w:rsidRDefault="00F85A27" w:rsidP="00EE7E00">
            <w:pPr>
              <w:spacing w:before="0"/>
              <w:jc w:val="left"/>
              <w:rPr>
                <w:rFonts w:ascii="Arial" w:hAnsi="Arial" w:cs="Arial"/>
                <w:sz w:val="18"/>
                <w:szCs w:val="18"/>
              </w:rPr>
            </w:pPr>
          </w:p>
        </w:tc>
      </w:tr>
      <w:tr w:rsidR="00F85A27" w:rsidRPr="009F71B2" w14:paraId="3E15EB7F" w14:textId="77777777" w:rsidTr="001309CB">
        <w:trPr>
          <w:trHeight w:val="615"/>
        </w:trPr>
        <w:tc>
          <w:tcPr>
            <w:tcW w:w="5246" w:type="dxa"/>
            <w:gridSpan w:val="2"/>
            <w:shd w:val="clear" w:color="auto" w:fill="auto"/>
          </w:tcPr>
          <w:p w14:paraId="2DA2C440" w14:textId="77777777" w:rsidR="00F85A27" w:rsidRPr="00D1037C" w:rsidRDefault="00F85A27" w:rsidP="00EE7E00">
            <w:pPr>
              <w:spacing w:before="0"/>
              <w:jc w:val="left"/>
              <w:rPr>
                <w:rFonts w:ascii="Arial" w:hAnsi="Arial" w:cs="Arial"/>
                <w:sz w:val="20"/>
                <w:szCs w:val="20"/>
                <w:lang w:val="en-AU"/>
              </w:rPr>
            </w:pPr>
            <w:r w:rsidRPr="00D1037C">
              <w:rPr>
                <w:rFonts w:ascii="Arial" w:hAnsi="Arial" w:cs="Arial"/>
                <w:sz w:val="20"/>
                <w:szCs w:val="20"/>
                <w:lang w:val="en-AU"/>
              </w:rPr>
              <w:t>When are these items to be used?</w:t>
            </w:r>
          </w:p>
          <w:p w14:paraId="7437C3DE" w14:textId="11714A07" w:rsidR="00F85A27" w:rsidRPr="00D1037C" w:rsidRDefault="00F85A27" w:rsidP="00EE7E00">
            <w:pPr>
              <w:spacing w:before="0"/>
              <w:jc w:val="left"/>
              <w:rPr>
                <w:rFonts w:ascii="Arial" w:hAnsi="Arial" w:cs="Arial"/>
                <w:i/>
                <w:iCs/>
                <w:sz w:val="20"/>
                <w:szCs w:val="20"/>
                <w:lang w:val="en-AU"/>
              </w:rPr>
            </w:pPr>
            <w:r w:rsidRPr="00D1037C">
              <w:rPr>
                <w:rFonts w:ascii="Arial" w:hAnsi="Arial" w:cs="Arial"/>
                <w:i/>
                <w:iCs/>
                <w:sz w:val="20"/>
                <w:szCs w:val="20"/>
                <w:lang w:val="en-AU"/>
              </w:rPr>
              <w:t>(Include dates and times)</w:t>
            </w:r>
          </w:p>
        </w:tc>
        <w:tc>
          <w:tcPr>
            <w:tcW w:w="5245" w:type="dxa"/>
            <w:gridSpan w:val="2"/>
            <w:shd w:val="clear" w:color="auto" w:fill="auto"/>
          </w:tcPr>
          <w:p w14:paraId="1A620992" w14:textId="77777777" w:rsidR="00F85A27" w:rsidRPr="00A20924" w:rsidRDefault="00F85A27" w:rsidP="00EE7E00">
            <w:pPr>
              <w:spacing w:before="0"/>
              <w:jc w:val="left"/>
              <w:rPr>
                <w:rFonts w:ascii="Arial" w:hAnsi="Arial" w:cs="Arial"/>
                <w:sz w:val="18"/>
                <w:szCs w:val="18"/>
              </w:rPr>
            </w:pPr>
          </w:p>
        </w:tc>
      </w:tr>
      <w:tr w:rsidR="00F85A27" w:rsidRPr="009F71B2" w14:paraId="2DE0CBD8" w14:textId="77777777" w:rsidTr="005E3266">
        <w:trPr>
          <w:trHeight w:val="577"/>
        </w:trPr>
        <w:tc>
          <w:tcPr>
            <w:tcW w:w="5246" w:type="dxa"/>
            <w:gridSpan w:val="2"/>
            <w:shd w:val="clear" w:color="auto" w:fill="auto"/>
          </w:tcPr>
          <w:p w14:paraId="69F84F96" w14:textId="63E75CBA"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 xml:space="preserve">How will the items be stored onsite </w:t>
            </w:r>
          </w:p>
        </w:tc>
        <w:tc>
          <w:tcPr>
            <w:tcW w:w="5245" w:type="dxa"/>
            <w:gridSpan w:val="2"/>
            <w:shd w:val="clear" w:color="auto" w:fill="auto"/>
          </w:tcPr>
          <w:p w14:paraId="76120F45" w14:textId="77777777" w:rsidR="00F85A27" w:rsidRPr="00A20924" w:rsidRDefault="00F85A27" w:rsidP="00EE7E00">
            <w:pPr>
              <w:spacing w:before="0"/>
              <w:jc w:val="left"/>
              <w:rPr>
                <w:rFonts w:ascii="Arial" w:hAnsi="Arial" w:cs="Arial"/>
                <w:sz w:val="18"/>
                <w:szCs w:val="18"/>
              </w:rPr>
            </w:pPr>
          </w:p>
        </w:tc>
      </w:tr>
      <w:tr w:rsidR="00F85A27" w:rsidRPr="009F71B2" w14:paraId="753609B2" w14:textId="77777777" w:rsidTr="005E3266">
        <w:trPr>
          <w:trHeight w:val="577"/>
        </w:trPr>
        <w:tc>
          <w:tcPr>
            <w:tcW w:w="5246" w:type="dxa"/>
            <w:gridSpan w:val="2"/>
            <w:shd w:val="clear" w:color="auto" w:fill="auto"/>
          </w:tcPr>
          <w:p w14:paraId="10F82C91" w14:textId="1B6B2248"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 xml:space="preserve">Will there be any potential danger or health issues as a result of the </w:t>
            </w:r>
            <w:r w:rsidR="002856D6">
              <w:rPr>
                <w:rFonts w:ascii="Arial" w:hAnsi="Arial" w:cs="Arial"/>
                <w:sz w:val="20"/>
                <w:szCs w:val="20"/>
              </w:rPr>
              <w:t>activity.</w:t>
            </w:r>
            <w:r w:rsidRPr="00D1037C">
              <w:rPr>
                <w:rFonts w:ascii="Arial" w:hAnsi="Arial" w:cs="Arial"/>
                <w:sz w:val="20"/>
                <w:szCs w:val="20"/>
              </w:rPr>
              <w:t xml:space="preserve"> </w:t>
            </w:r>
          </w:p>
        </w:tc>
        <w:tc>
          <w:tcPr>
            <w:tcW w:w="5245" w:type="dxa"/>
            <w:gridSpan w:val="2"/>
            <w:shd w:val="clear" w:color="auto" w:fill="auto"/>
          </w:tcPr>
          <w:p w14:paraId="1BD27DEF" w14:textId="77777777" w:rsidR="00F85A27" w:rsidRPr="00A20924" w:rsidRDefault="00F85A27" w:rsidP="00EE7E00">
            <w:pPr>
              <w:spacing w:before="0"/>
              <w:jc w:val="left"/>
              <w:rPr>
                <w:rFonts w:ascii="Arial" w:hAnsi="Arial" w:cs="Arial"/>
                <w:sz w:val="18"/>
                <w:szCs w:val="18"/>
              </w:rPr>
            </w:pPr>
          </w:p>
        </w:tc>
      </w:tr>
      <w:tr w:rsidR="00F85A27" w:rsidRPr="009F71B2" w14:paraId="1EE9FDC2" w14:textId="77777777" w:rsidTr="005E3266">
        <w:trPr>
          <w:trHeight w:val="279"/>
        </w:trPr>
        <w:tc>
          <w:tcPr>
            <w:tcW w:w="10491" w:type="dxa"/>
            <w:gridSpan w:val="4"/>
            <w:shd w:val="clear" w:color="auto" w:fill="D9E2F3" w:themeFill="accent1" w:themeFillTint="33"/>
          </w:tcPr>
          <w:p w14:paraId="23F8E806" w14:textId="75686CA9" w:rsidR="00F85A27" w:rsidRPr="009F71B2" w:rsidRDefault="00F85A27" w:rsidP="005E3266">
            <w:pPr>
              <w:spacing w:before="0" w:after="0"/>
              <w:rPr>
                <w:rFonts w:ascii="Arial" w:hAnsi="Arial" w:cs="Arial"/>
                <w:sz w:val="18"/>
                <w:szCs w:val="18"/>
              </w:rPr>
            </w:pPr>
            <w:r w:rsidRPr="009F71B2">
              <w:rPr>
                <w:rFonts w:ascii="Arial" w:hAnsi="Arial" w:cs="Arial"/>
                <w:b/>
                <w:sz w:val="20"/>
                <w:szCs w:val="20"/>
              </w:rPr>
              <w:t>Mandatory Requirements - Please confirm you will</w:t>
            </w:r>
            <w:r w:rsidR="00C754F8">
              <w:rPr>
                <w:rFonts w:ascii="Arial" w:hAnsi="Arial" w:cs="Arial"/>
                <w:b/>
                <w:sz w:val="20"/>
                <w:szCs w:val="20"/>
              </w:rPr>
              <w:t>/have</w:t>
            </w:r>
            <w:r>
              <w:rPr>
                <w:rFonts w:ascii="Arial" w:hAnsi="Arial" w:cs="Arial"/>
                <w:b/>
                <w:sz w:val="20"/>
                <w:szCs w:val="20"/>
              </w:rPr>
              <w:t>:</w:t>
            </w:r>
          </w:p>
        </w:tc>
      </w:tr>
      <w:tr w:rsidR="00F85A27" w:rsidRPr="009F71B2" w14:paraId="748CDEC7" w14:textId="77777777" w:rsidTr="005E3266">
        <w:trPr>
          <w:trHeight w:val="279"/>
        </w:trPr>
        <w:tc>
          <w:tcPr>
            <w:tcW w:w="10491" w:type="dxa"/>
            <w:gridSpan w:val="4"/>
            <w:shd w:val="clear" w:color="auto" w:fill="auto"/>
          </w:tcPr>
          <w:p w14:paraId="11B8AB36" w14:textId="77777777" w:rsidR="00F85A27" w:rsidRPr="009F71B2" w:rsidRDefault="00F85A27" w:rsidP="005E326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F85A27" w:rsidRPr="009F71B2" w14:paraId="430AE64C" w14:textId="77777777" w:rsidTr="005E3266">
        <w:trPr>
          <w:trHeight w:val="391"/>
        </w:trPr>
        <w:tc>
          <w:tcPr>
            <w:tcW w:w="423" w:type="dxa"/>
            <w:tcBorders>
              <w:bottom w:val="nil"/>
              <w:right w:val="nil"/>
            </w:tcBorders>
            <w:shd w:val="clear" w:color="auto" w:fill="FFFFFF" w:themeFill="background1"/>
          </w:tcPr>
          <w:p w14:paraId="5B4B5FEB" w14:textId="77777777" w:rsidR="00F85A27" w:rsidRPr="009F71B2" w:rsidRDefault="00000000" w:rsidP="00EE7E00">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F85A27"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5AB9C4D" w14:textId="1F39A314"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 xml:space="preserve">Obtain permission given from Event organiser to undertake the activity </w:t>
            </w:r>
          </w:p>
        </w:tc>
        <w:tc>
          <w:tcPr>
            <w:tcW w:w="425" w:type="dxa"/>
            <w:tcBorders>
              <w:right w:val="nil"/>
            </w:tcBorders>
            <w:shd w:val="clear" w:color="auto" w:fill="FFFFFF" w:themeFill="background1"/>
          </w:tcPr>
          <w:p w14:paraId="53981F52" w14:textId="77777777" w:rsidR="00F85A27" w:rsidRPr="00D1037C" w:rsidRDefault="00000000" w:rsidP="00EE7E00">
            <w:pPr>
              <w:spacing w:before="0"/>
              <w:jc w:val="left"/>
              <w:rPr>
                <w:rFonts w:ascii="Arial" w:hAnsi="Arial" w:cs="Arial"/>
                <w:b/>
                <w:bCs/>
                <w:sz w:val="20"/>
                <w:szCs w:val="20"/>
              </w:rPr>
            </w:pPr>
            <w:sdt>
              <w:sdtPr>
                <w:rPr>
                  <w:rFonts w:ascii="Arial" w:hAnsi="Arial" w:cs="Arial"/>
                  <w:b/>
                  <w:sz w:val="20"/>
                  <w:szCs w:val="20"/>
                </w:rPr>
                <w:id w:val="-2002952243"/>
                <w14:checkbox>
                  <w14:checked w14:val="0"/>
                  <w14:checkedState w14:val="2612" w14:font="MS Gothic"/>
                  <w14:uncheckedState w14:val="2610" w14:font="MS Gothic"/>
                </w14:checkbox>
              </w:sdtPr>
              <w:sdtContent>
                <w:r w:rsidR="00F85A27" w:rsidRPr="00D1037C">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0DF6759E" w14:textId="77777777"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Hold a current certificate of public liability not less than $20million</w:t>
            </w:r>
          </w:p>
        </w:tc>
      </w:tr>
      <w:tr w:rsidR="00F85A27" w:rsidRPr="009F71B2" w14:paraId="0220FCDD" w14:textId="77777777" w:rsidTr="005E3266">
        <w:trPr>
          <w:trHeight w:val="380"/>
        </w:trPr>
        <w:tc>
          <w:tcPr>
            <w:tcW w:w="423" w:type="dxa"/>
            <w:tcBorders>
              <w:bottom w:val="nil"/>
              <w:right w:val="nil"/>
            </w:tcBorders>
            <w:shd w:val="clear" w:color="auto" w:fill="FFFFFF" w:themeFill="background1"/>
          </w:tcPr>
          <w:p w14:paraId="1431B86B" w14:textId="77777777" w:rsidR="00F85A27" w:rsidRPr="009F71B2" w:rsidRDefault="00000000" w:rsidP="00EE7E00">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F85A27"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527CAD4C" w14:textId="1A6ACD6A"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 xml:space="preserve">Ensure appropriate </w:t>
            </w:r>
            <w:r w:rsidR="00AD7242">
              <w:rPr>
                <w:rFonts w:ascii="Arial" w:hAnsi="Arial" w:cs="Arial"/>
                <w:sz w:val="20"/>
                <w:szCs w:val="20"/>
              </w:rPr>
              <w:t>storage, handling</w:t>
            </w:r>
            <w:r w:rsidR="00604DAF">
              <w:rPr>
                <w:rFonts w:ascii="Arial" w:hAnsi="Arial" w:cs="Arial"/>
                <w:sz w:val="20"/>
                <w:szCs w:val="20"/>
              </w:rPr>
              <w:t xml:space="preserve"> and </w:t>
            </w:r>
            <w:r w:rsidRPr="00D1037C">
              <w:rPr>
                <w:rFonts w:ascii="Arial" w:hAnsi="Arial" w:cs="Arial"/>
                <w:sz w:val="20"/>
                <w:szCs w:val="20"/>
              </w:rPr>
              <w:t xml:space="preserve">disposal of all medical waste is arranged </w:t>
            </w:r>
          </w:p>
        </w:tc>
        <w:tc>
          <w:tcPr>
            <w:tcW w:w="425" w:type="dxa"/>
            <w:tcBorders>
              <w:right w:val="nil"/>
            </w:tcBorders>
            <w:shd w:val="clear" w:color="auto" w:fill="FFFFFF" w:themeFill="background1"/>
          </w:tcPr>
          <w:p w14:paraId="141120F1" w14:textId="77777777" w:rsidR="00F85A27" w:rsidRPr="00D1037C" w:rsidRDefault="00000000" w:rsidP="00EE7E00">
            <w:pPr>
              <w:spacing w:before="0"/>
              <w:jc w:val="left"/>
              <w:rPr>
                <w:rFonts w:ascii="Arial" w:hAnsi="Arial" w:cs="Arial"/>
                <w:b/>
                <w:sz w:val="20"/>
                <w:szCs w:val="20"/>
              </w:rPr>
            </w:pPr>
            <w:sdt>
              <w:sdtPr>
                <w:rPr>
                  <w:rFonts w:ascii="Arial" w:hAnsi="Arial" w:cs="Arial"/>
                  <w:b/>
                  <w:sz w:val="20"/>
                  <w:szCs w:val="20"/>
                </w:rPr>
                <w:id w:val="-2117200168"/>
                <w14:checkbox>
                  <w14:checked w14:val="0"/>
                  <w14:checkedState w14:val="2612" w14:font="MS Gothic"/>
                  <w14:uncheckedState w14:val="2610" w14:font="MS Gothic"/>
                </w14:checkbox>
              </w:sdtPr>
              <w:sdtContent>
                <w:r w:rsidR="00F85A27" w:rsidRPr="00D1037C">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70297957" w14:textId="69AF05BA"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 xml:space="preserve">Remove all materials from the venue </w:t>
            </w:r>
            <w:r w:rsidRPr="00D1037C">
              <w:rPr>
                <w:rFonts w:ascii="Arial" w:hAnsi="Arial" w:cs="Arial"/>
                <w:i/>
                <w:iCs/>
                <w:sz w:val="20"/>
                <w:szCs w:val="20"/>
              </w:rPr>
              <w:t>(including medical waste, sharps, human or animal tissue etc.)</w:t>
            </w:r>
          </w:p>
        </w:tc>
      </w:tr>
      <w:tr w:rsidR="00F85A27" w:rsidRPr="009F71B2" w14:paraId="3B68E6F4" w14:textId="77777777" w:rsidTr="00AD7242">
        <w:trPr>
          <w:trHeight w:val="471"/>
        </w:trPr>
        <w:tc>
          <w:tcPr>
            <w:tcW w:w="423" w:type="dxa"/>
            <w:tcBorders>
              <w:bottom w:val="single" w:sz="4" w:space="0" w:color="auto"/>
              <w:right w:val="nil"/>
            </w:tcBorders>
            <w:shd w:val="clear" w:color="auto" w:fill="FFFFFF" w:themeFill="background1"/>
          </w:tcPr>
          <w:p w14:paraId="4691604F" w14:textId="77777777" w:rsidR="00F85A27" w:rsidRPr="009F71B2" w:rsidRDefault="00000000" w:rsidP="00EE7E00">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F85A27"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52288F1E" w14:textId="5E510162" w:rsidR="00F85A27" w:rsidRPr="00D1037C" w:rsidRDefault="00F85A27" w:rsidP="00EE7E00">
            <w:pPr>
              <w:spacing w:before="0"/>
              <w:jc w:val="left"/>
              <w:rPr>
                <w:rFonts w:ascii="Arial" w:hAnsi="Arial" w:cs="Arial"/>
                <w:sz w:val="20"/>
                <w:szCs w:val="20"/>
              </w:rPr>
            </w:pPr>
            <w:r w:rsidRPr="00D1037C">
              <w:rPr>
                <w:rFonts w:ascii="Arial" w:hAnsi="Arial" w:cs="Arial"/>
                <w:sz w:val="20"/>
                <w:szCs w:val="20"/>
              </w:rPr>
              <w:t xml:space="preserve">Ensure that </w:t>
            </w:r>
            <w:r w:rsidR="00CC707A" w:rsidRPr="00D1037C">
              <w:rPr>
                <w:rFonts w:ascii="Arial" w:hAnsi="Arial" w:cs="Arial"/>
                <w:sz w:val="20"/>
                <w:szCs w:val="20"/>
              </w:rPr>
              <w:t>adequate hygiene practices are implemented and followed</w:t>
            </w:r>
          </w:p>
        </w:tc>
        <w:tc>
          <w:tcPr>
            <w:tcW w:w="425" w:type="dxa"/>
            <w:tcBorders>
              <w:right w:val="nil"/>
            </w:tcBorders>
            <w:shd w:val="clear" w:color="auto" w:fill="FFFFFF" w:themeFill="background1"/>
          </w:tcPr>
          <w:p w14:paraId="79074943" w14:textId="77777777" w:rsidR="00F85A27" w:rsidRPr="00D1037C" w:rsidRDefault="00000000" w:rsidP="00EE7E00">
            <w:pPr>
              <w:spacing w:before="0"/>
              <w:jc w:val="left"/>
              <w:rPr>
                <w:rFonts w:ascii="Arial" w:hAnsi="Arial" w:cs="Arial"/>
                <w:b/>
                <w:sz w:val="20"/>
                <w:szCs w:val="20"/>
              </w:rPr>
            </w:pPr>
            <w:sdt>
              <w:sdtPr>
                <w:rPr>
                  <w:rFonts w:ascii="Arial" w:hAnsi="Arial" w:cs="Arial"/>
                  <w:b/>
                  <w:sz w:val="20"/>
                  <w:szCs w:val="20"/>
                </w:rPr>
                <w:id w:val="381448909"/>
                <w14:checkbox>
                  <w14:checked w14:val="0"/>
                  <w14:checkedState w14:val="2612" w14:font="MS Gothic"/>
                  <w14:uncheckedState w14:val="2610" w14:font="MS Gothic"/>
                </w14:checkbox>
              </w:sdtPr>
              <w:sdtContent>
                <w:r w:rsidR="00F85A27" w:rsidRPr="00D1037C">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2792879A" w14:textId="106E208B" w:rsidR="00F85A27" w:rsidRPr="00D1037C" w:rsidRDefault="00C754F8" w:rsidP="00EE7E00">
            <w:pPr>
              <w:spacing w:before="0"/>
              <w:jc w:val="left"/>
              <w:rPr>
                <w:rFonts w:ascii="Arial" w:hAnsi="Arial" w:cs="Arial"/>
                <w:sz w:val="20"/>
                <w:szCs w:val="20"/>
              </w:rPr>
            </w:pPr>
            <w:r w:rsidRPr="00D1037C">
              <w:rPr>
                <w:rFonts w:ascii="Arial" w:hAnsi="Arial" w:cs="Arial"/>
                <w:bCs/>
                <w:sz w:val="20"/>
                <w:szCs w:val="20"/>
              </w:rPr>
              <w:t xml:space="preserve">Copies of any </w:t>
            </w:r>
            <w:r w:rsidR="00A14111">
              <w:rPr>
                <w:rFonts w:ascii="Arial" w:hAnsi="Arial" w:cs="Arial"/>
                <w:bCs/>
                <w:sz w:val="20"/>
                <w:szCs w:val="20"/>
              </w:rPr>
              <w:t xml:space="preserve">local and national </w:t>
            </w:r>
            <w:r w:rsidRPr="00D1037C">
              <w:rPr>
                <w:rFonts w:ascii="Arial" w:hAnsi="Arial" w:cs="Arial"/>
                <w:bCs/>
                <w:sz w:val="20"/>
                <w:szCs w:val="20"/>
              </w:rPr>
              <w:t>government permits for the activity to take place onsite</w:t>
            </w:r>
          </w:p>
        </w:tc>
      </w:tr>
      <w:tr w:rsidR="00C754F8" w:rsidRPr="009F71B2" w14:paraId="6C53FBFB" w14:textId="77777777" w:rsidTr="00AD7242">
        <w:trPr>
          <w:trHeight w:val="471"/>
        </w:trPr>
        <w:tc>
          <w:tcPr>
            <w:tcW w:w="423" w:type="dxa"/>
            <w:tcBorders>
              <w:bottom w:val="single" w:sz="4" w:space="0" w:color="auto"/>
              <w:right w:val="nil"/>
            </w:tcBorders>
            <w:shd w:val="clear" w:color="auto" w:fill="FFFFFF" w:themeFill="background1"/>
          </w:tcPr>
          <w:p w14:paraId="5ECEBC42" w14:textId="21BB7F29" w:rsidR="00C754F8" w:rsidRDefault="00000000" w:rsidP="00EE7E00">
            <w:pPr>
              <w:spacing w:before="0"/>
              <w:rPr>
                <w:rFonts w:ascii="Arial" w:hAnsi="Arial" w:cs="Arial"/>
                <w:b/>
                <w:sz w:val="18"/>
                <w:szCs w:val="18"/>
              </w:rPr>
            </w:pPr>
            <w:sdt>
              <w:sdtPr>
                <w:rPr>
                  <w:rFonts w:ascii="Arial" w:hAnsi="Arial" w:cs="Arial"/>
                  <w:b/>
                  <w:sz w:val="18"/>
                  <w:szCs w:val="18"/>
                </w:rPr>
                <w:id w:val="-1709023330"/>
                <w14:checkbox>
                  <w14:checked w14:val="0"/>
                  <w14:checkedState w14:val="2612" w14:font="MS Gothic"/>
                  <w14:uncheckedState w14:val="2610" w14:font="MS Gothic"/>
                </w14:checkbox>
              </w:sdtPr>
              <w:sdtContent>
                <w:r w:rsidR="00C754F8">
                  <w:rPr>
                    <w:rFonts w:ascii="MS Gothic" w:eastAsia="MS Gothic" w:hAnsi="MS Gothic" w:cs="Arial" w:hint="eastAsia"/>
                    <w:b/>
                    <w:sz w:val="18"/>
                    <w:szCs w:val="18"/>
                  </w:rPr>
                  <w:t>☐</w:t>
                </w:r>
              </w:sdtContent>
            </w:sdt>
          </w:p>
        </w:tc>
        <w:tc>
          <w:tcPr>
            <w:tcW w:w="4823" w:type="dxa"/>
            <w:tcBorders>
              <w:left w:val="nil"/>
              <w:bottom w:val="single" w:sz="4" w:space="0" w:color="auto"/>
            </w:tcBorders>
            <w:shd w:val="clear" w:color="auto" w:fill="FFFFFF" w:themeFill="background1"/>
          </w:tcPr>
          <w:p w14:paraId="3C190C83" w14:textId="7DA0C0D5" w:rsidR="00C754F8" w:rsidRPr="00D1037C" w:rsidRDefault="00D1037C" w:rsidP="00EE7E00">
            <w:pPr>
              <w:spacing w:before="0"/>
              <w:jc w:val="left"/>
              <w:rPr>
                <w:rFonts w:ascii="Arial" w:hAnsi="Arial" w:cs="Arial"/>
                <w:sz w:val="20"/>
                <w:szCs w:val="20"/>
              </w:rPr>
            </w:pPr>
            <w:r w:rsidRPr="00D1037C">
              <w:rPr>
                <w:rFonts w:ascii="Arial" w:hAnsi="Arial" w:cs="Arial"/>
                <w:sz w:val="20"/>
                <w:szCs w:val="20"/>
              </w:rPr>
              <w:t xml:space="preserve">Risk </w:t>
            </w:r>
            <w:r w:rsidR="00AD7242" w:rsidRPr="00D1037C">
              <w:rPr>
                <w:rFonts w:ascii="Arial" w:hAnsi="Arial" w:cs="Arial"/>
                <w:sz w:val="20"/>
                <w:szCs w:val="20"/>
              </w:rPr>
              <w:t>assessed</w:t>
            </w:r>
            <w:r w:rsidR="00690946">
              <w:rPr>
                <w:rFonts w:ascii="Arial" w:hAnsi="Arial" w:cs="Arial"/>
                <w:sz w:val="20"/>
                <w:szCs w:val="20"/>
              </w:rPr>
              <w:t xml:space="preserve"> </w:t>
            </w:r>
            <w:r w:rsidRPr="00D1037C">
              <w:rPr>
                <w:rFonts w:ascii="Arial" w:hAnsi="Arial" w:cs="Arial"/>
                <w:sz w:val="20"/>
                <w:szCs w:val="20"/>
              </w:rPr>
              <w:t xml:space="preserve">the activity and implemented the appropriate control measures to mitigate any identified risks.   </w:t>
            </w:r>
          </w:p>
        </w:tc>
        <w:tc>
          <w:tcPr>
            <w:tcW w:w="425" w:type="dxa"/>
            <w:tcBorders>
              <w:right w:val="nil"/>
            </w:tcBorders>
            <w:shd w:val="clear" w:color="auto" w:fill="FFFFFF" w:themeFill="background1"/>
          </w:tcPr>
          <w:p w14:paraId="2801E3F2" w14:textId="69023105" w:rsidR="00C754F8" w:rsidRPr="00D1037C" w:rsidRDefault="00000000" w:rsidP="00EE7E00">
            <w:pPr>
              <w:spacing w:before="0"/>
              <w:jc w:val="left"/>
              <w:rPr>
                <w:rFonts w:ascii="Arial" w:hAnsi="Arial" w:cs="Arial"/>
                <w:b/>
                <w:sz w:val="20"/>
                <w:szCs w:val="20"/>
              </w:rPr>
            </w:pPr>
            <w:sdt>
              <w:sdtPr>
                <w:rPr>
                  <w:rFonts w:ascii="Arial" w:hAnsi="Arial" w:cs="Arial"/>
                  <w:b/>
                  <w:sz w:val="20"/>
                  <w:szCs w:val="20"/>
                </w:rPr>
                <w:id w:val="1765572918"/>
                <w14:checkbox>
                  <w14:checked w14:val="0"/>
                  <w14:checkedState w14:val="2612" w14:font="MS Gothic"/>
                  <w14:uncheckedState w14:val="2610" w14:font="MS Gothic"/>
                </w14:checkbox>
              </w:sdtPr>
              <w:sdtContent>
                <w:r w:rsidR="00C754F8" w:rsidRPr="00D1037C">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6B927308" w14:textId="141F8A40" w:rsidR="00C754F8" w:rsidRPr="00D1037C" w:rsidRDefault="00C754F8" w:rsidP="00EE7E00">
            <w:pPr>
              <w:spacing w:before="0"/>
              <w:jc w:val="left"/>
              <w:rPr>
                <w:rFonts w:ascii="Arial" w:hAnsi="Arial" w:cs="Arial"/>
                <w:sz w:val="20"/>
                <w:szCs w:val="20"/>
              </w:rPr>
            </w:pPr>
            <w:r w:rsidRPr="00D1037C">
              <w:rPr>
                <w:rFonts w:ascii="Arial" w:hAnsi="Arial" w:cs="Arial"/>
                <w:sz w:val="20"/>
                <w:szCs w:val="20"/>
              </w:rPr>
              <w:t xml:space="preserve">Provide copies of medical licenses and certification of all persons performing the activity </w:t>
            </w:r>
          </w:p>
        </w:tc>
      </w:tr>
      <w:tr w:rsidR="00C754F8" w:rsidRPr="009F71B2" w14:paraId="014C12AC" w14:textId="77777777" w:rsidTr="00C754F8">
        <w:trPr>
          <w:trHeight w:val="279"/>
        </w:trPr>
        <w:tc>
          <w:tcPr>
            <w:tcW w:w="10491" w:type="dxa"/>
            <w:gridSpan w:val="4"/>
            <w:shd w:val="clear" w:color="auto" w:fill="auto"/>
          </w:tcPr>
          <w:p w14:paraId="77B2C6B1" w14:textId="7B9C5881" w:rsidR="00C754F8" w:rsidRPr="00D1037C" w:rsidRDefault="00C754F8" w:rsidP="00C754F8">
            <w:pPr>
              <w:spacing w:after="0"/>
              <w:jc w:val="left"/>
              <w:rPr>
                <w:rFonts w:ascii="Arial" w:hAnsi="Arial" w:cs="Arial"/>
                <w:color w:val="FF0000"/>
                <w:sz w:val="20"/>
                <w:szCs w:val="20"/>
              </w:rPr>
            </w:pPr>
            <w:r w:rsidRPr="00D1037C">
              <w:rPr>
                <w:rFonts w:ascii="Arial" w:hAnsi="Arial" w:cs="Arial"/>
                <w:color w:val="FF0000"/>
                <w:sz w:val="20"/>
                <w:szCs w:val="20"/>
              </w:rPr>
              <w:t>NOTE: Body piercing and tattooing are high risk personal appearance services. The Public Health (Infection Control for Personal Appearance Services) Act 2003 &amp; the Tattoo Industry Regulation 2013 covers these procedures, all requirements must be met.</w:t>
            </w:r>
          </w:p>
          <w:p w14:paraId="4F9AD0E0" w14:textId="45A8CC4F" w:rsidR="00C754F8" w:rsidRPr="00D1037C" w:rsidRDefault="00C754F8" w:rsidP="00C754F8">
            <w:pPr>
              <w:spacing w:before="0" w:after="0"/>
              <w:jc w:val="left"/>
              <w:rPr>
                <w:rFonts w:ascii="Arial" w:hAnsi="Arial" w:cs="Arial"/>
                <w:bCs/>
                <w:sz w:val="20"/>
                <w:szCs w:val="20"/>
              </w:rPr>
            </w:pPr>
          </w:p>
        </w:tc>
      </w:tr>
      <w:bookmarkEnd w:id="4"/>
    </w:tbl>
    <w:p w14:paraId="07C5D5DA" w14:textId="77777777" w:rsidR="00F85A27" w:rsidRPr="009F71B2" w:rsidRDefault="00F85A27" w:rsidP="00F85A27">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009"/>
        <w:gridCol w:w="4253"/>
      </w:tblGrid>
      <w:tr w:rsidR="00F85A27" w:rsidRPr="00036196" w14:paraId="48CC4AEF" w14:textId="77777777" w:rsidTr="005E3266">
        <w:trPr>
          <w:trHeight w:val="321"/>
        </w:trPr>
        <w:tc>
          <w:tcPr>
            <w:tcW w:w="10491" w:type="dxa"/>
            <w:gridSpan w:val="4"/>
            <w:tcBorders>
              <w:top w:val="single" w:sz="4" w:space="0" w:color="auto"/>
            </w:tcBorders>
            <w:shd w:val="clear" w:color="auto" w:fill="D9E2F3" w:themeFill="accent1" w:themeFillTint="33"/>
          </w:tcPr>
          <w:p w14:paraId="4BA9B688" w14:textId="77777777" w:rsidR="00F85A27" w:rsidRPr="00036196" w:rsidRDefault="00F85A27" w:rsidP="005E3266">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F85A27" w:rsidRPr="00036196" w14:paraId="7667956A" w14:textId="77777777" w:rsidTr="005E3266">
        <w:trPr>
          <w:trHeight w:val="596"/>
        </w:trPr>
        <w:tc>
          <w:tcPr>
            <w:tcW w:w="10491" w:type="dxa"/>
            <w:gridSpan w:val="4"/>
            <w:tcBorders>
              <w:top w:val="single" w:sz="4" w:space="0" w:color="auto"/>
            </w:tcBorders>
            <w:shd w:val="clear" w:color="auto" w:fill="auto"/>
          </w:tcPr>
          <w:p w14:paraId="60639042"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66A22138" w14:textId="77777777" w:rsidR="00F85A27" w:rsidRPr="00036196" w:rsidRDefault="00F85A27" w:rsidP="005E3266">
            <w:pPr>
              <w:spacing w:before="0" w:after="0"/>
              <w:rPr>
                <w:rFonts w:ascii="Arial" w:hAnsi="Arial" w:cs="Arial"/>
                <w:sz w:val="18"/>
                <w:szCs w:val="18"/>
              </w:rPr>
            </w:pPr>
          </w:p>
          <w:p w14:paraId="74E15B19"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0470D4A8" w14:textId="77777777" w:rsidR="00F85A27" w:rsidRPr="00036196" w:rsidRDefault="00F85A27" w:rsidP="005E3266">
            <w:pPr>
              <w:spacing w:before="0" w:after="0"/>
              <w:rPr>
                <w:rFonts w:ascii="Arial" w:hAnsi="Arial" w:cs="Arial"/>
                <w:sz w:val="18"/>
                <w:szCs w:val="18"/>
              </w:rPr>
            </w:pPr>
          </w:p>
          <w:p w14:paraId="779AED32"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0D8A91E6" w14:textId="77777777" w:rsidR="00F85A27" w:rsidRPr="00036196" w:rsidRDefault="00F85A27" w:rsidP="005E3266">
            <w:pPr>
              <w:spacing w:before="0" w:after="0"/>
              <w:rPr>
                <w:rFonts w:ascii="Arial" w:hAnsi="Arial" w:cs="Arial"/>
                <w:sz w:val="18"/>
                <w:szCs w:val="18"/>
              </w:rPr>
            </w:pPr>
          </w:p>
          <w:p w14:paraId="180BEC6A" w14:textId="260D760B" w:rsidR="00F85A27" w:rsidRPr="00036196" w:rsidRDefault="00F85A27"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7" w:history="1">
              <w:r w:rsidRPr="00036196">
                <w:rPr>
                  <w:rStyle w:val="Hyperlink"/>
                  <w:rFonts w:ascii="Arial" w:hAnsi="Arial" w:cs="Arial"/>
                  <w:b/>
                  <w:bCs/>
                  <w:sz w:val="18"/>
                  <w:szCs w:val="18"/>
                </w:rPr>
                <w:t>BCEC Event Safety and Design guidelines</w:t>
              </w:r>
            </w:hyperlink>
          </w:p>
          <w:p w14:paraId="1C795967" w14:textId="77777777" w:rsidR="00F85A27" w:rsidRPr="00036196" w:rsidRDefault="00F85A27" w:rsidP="005E3266">
            <w:pPr>
              <w:spacing w:before="0" w:after="0"/>
              <w:rPr>
                <w:rFonts w:ascii="Arial" w:hAnsi="Arial" w:cs="Arial"/>
                <w:sz w:val="18"/>
                <w:szCs w:val="18"/>
              </w:rPr>
            </w:pPr>
          </w:p>
        </w:tc>
      </w:tr>
      <w:tr w:rsidR="00F85A27" w:rsidRPr="00036196" w14:paraId="1D0FEB0A" w14:textId="77777777" w:rsidTr="00EE7E00">
        <w:trPr>
          <w:trHeight w:val="675"/>
        </w:trPr>
        <w:tc>
          <w:tcPr>
            <w:tcW w:w="6238" w:type="dxa"/>
            <w:gridSpan w:val="3"/>
            <w:tcBorders>
              <w:top w:val="single" w:sz="4" w:space="0" w:color="auto"/>
            </w:tcBorders>
            <w:shd w:val="clear" w:color="auto" w:fill="auto"/>
          </w:tcPr>
          <w:p w14:paraId="7EDBEAE8"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 xml:space="preserve"> Signed: </w:t>
            </w:r>
          </w:p>
        </w:tc>
        <w:tc>
          <w:tcPr>
            <w:tcW w:w="4253" w:type="dxa"/>
            <w:tcBorders>
              <w:top w:val="single" w:sz="4" w:space="0" w:color="auto"/>
            </w:tcBorders>
            <w:shd w:val="clear" w:color="auto" w:fill="auto"/>
          </w:tcPr>
          <w:p w14:paraId="55CFB998"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 xml:space="preserve">Date: </w:t>
            </w:r>
          </w:p>
        </w:tc>
      </w:tr>
      <w:tr w:rsidR="00F85A27" w:rsidRPr="00036196" w14:paraId="75818309" w14:textId="77777777" w:rsidTr="005E3266">
        <w:trPr>
          <w:trHeight w:val="397"/>
        </w:trPr>
        <w:tc>
          <w:tcPr>
            <w:tcW w:w="10491" w:type="dxa"/>
            <w:gridSpan w:val="4"/>
            <w:tcBorders>
              <w:bottom w:val="single" w:sz="4" w:space="0" w:color="auto"/>
            </w:tcBorders>
            <w:shd w:val="clear" w:color="auto" w:fill="D9E2F3" w:themeFill="accent1" w:themeFillTint="33"/>
          </w:tcPr>
          <w:p w14:paraId="06B8AAEA" w14:textId="77777777" w:rsidR="00F85A27" w:rsidRPr="00036196" w:rsidRDefault="00F85A27"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F85A27" w:rsidRPr="00036196" w14:paraId="736F633F" w14:textId="77777777" w:rsidTr="00EE7E00">
        <w:trPr>
          <w:trHeight w:val="242"/>
        </w:trPr>
        <w:tc>
          <w:tcPr>
            <w:tcW w:w="1702" w:type="dxa"/>
            <w:shd w:val="clear" w:color="auto" w:fill="auto"/>
          </w:tcPr>
          <w:p w14:paraId="048CDAAC" w14:textId="77777777" w:rsidR="00F85A27" w:rsidRPr="00036196" w:rsidRDefault="00F85A27" w:rsidP="005E3266">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2AADA944" w14:textId="77777777" w:rsidR="00F85A27" w:rsidRPr="00036196" w:rsidRDefault="00F85A27" w:rsidP="005E3266">
            <w:pPr>
              <w:spacing w:before="0" w:after="0"/>
              <w:rPr>
                <w:rFonts w:ascii="Arial" w:hAnsi="Arial" w:cs="Arial"/>
                <w:sz w:val="18"/>
                <w:szCs w:val="18"/>
              </w:rPr>
            </w:pPr>
          </w:p>
        </w:tc>
        <w:tc>
          <w:tcPr>
            <w:tcW w:w="2009" w:type="dxa"/>
            <w:shd w:val="clear" w:color="auto" w:fill="auto"/>
          </w:tcPr>
          <w:p w14:paraId="2F598C96" w14:textId="77777777" w:rsidR="00EE7E00" w:rsidRPr="00036196" w:rsidRDefault="00EE7E00" w:rsidP="00EE7E00">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634352B1" w14:textId="6D764076" w:rsidR="00F85A27" w:rsidRPr="00036196" w:rsidRDefault="00F85A27" w:rsidP="005E3266">
            <w:pPr>
              <w:spacing w:before="0" w:after="0"/>
              <w:rPr>
                <w:rFonts w:ascii="Arial" w:hAnsi="Arial" w:cs="Arial"/>
                <w:sz w:val="18"/>
                <w:szCs w:val="18"/>
              </w:rPr>
            </w:pPr>
          </w:p>
        </w:tc>
        <w:tc>
          <w:tcPr>
            <w:tcW w:w="4253" w:type="dxa"/>
            <w:shd w:val="clear" w:color="auto" w:fill="auto"/>
          </w:tcPr>
          <w:p w14:paraId="26F0801B" w14:textId="77777777" w:rsidR="00F85A27" w:rsidRPr="00036196" w:rsidRDefault="00F85A27" w:rsidP="00EE7E00">
            <w:pPr>
              <w:spacing w:before="0" w:after="0"/>
              <w:rPr>
                <w:rFonts w:ascii="Arial" w:hAnsi="Arial" w:cs="Arial"/>
                <w:sz w:val="18"/>
                <w:szCs w:val="18"/>
              </w:rPr>
            </w:pPr>
          </w:p>
        </w:tc>
      </w:tr>
      <w:tr w:rsidR="00F85A27" w:rsidRPr="00036196" w14:paraId="08B9A2BC" w14:textId="77777777" w:rsidTr="00EE7E00">
        <w:trPr>
          <w:trHeight w:val="345"/>
        </w:trPr>
        <w:tc>
          <w:tcPr>
            <w:tcW w:w="1702" w:type="dxa"/>
            <w:tcBorders>
              <w:bottom w:val="single" w:sz="4" w:space="0" w:color="auto"/>
            </w:tcBorders>
            <w:shd w:val="clear" w:color="auto" w:fill="auto"/>
          </w:tcPr>
          <w:p w14:paraId="133F671E"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0263ADDD" w14:textId="77777777" w:rsidR="00F85A27" w:rsidRPr="00036196" w:rsidRDefault="00F85A27" w:rsidP="005E3266">
            <w:pPr>
              <w:spacing w:before="0" w:after="0"/>
              <w:rPr>
                <w:rFonts w:ascii="Arial" w:hAnsi="Arial" w:cs="Arial"/>
                <w:sz w:val="18"/>
                <w:szCs w:val="18"/>
              </w:rPr>
            </w:pPr>
          </w:p>
        </w:tc>
        <w:tc>
          <w:tcPr>
            <w:tcW w:w="2009" w:type="dxa"/>
            <w:tcBorders>
              <w:bottom w:val="single" w:sz="4" w:space="0" w:color="auto"/>
            </w:tcBorders>
            <w:shd w:val="clear" w:color="auto" w:fill="auto"/>
          </w:tcPr>
          <w:p w14:paraId="4511A118" w14:textId="77777777" w:rsidR="00F85A27" w:rsidRPr="00036196" w:rsidRDefault="00F85A27" w:rsidP="005E3266">
            <w:pPr>
              <w:spacing w:before="0" w:after="0"/>
              <w:rPr>
                <w:rFonts w:ascii="Arial" w:hAnsi="Arial" w:cs="Arial"/>
                <w:sz w:val="18"/>
                <w:szCs w:val="18"/>
              </w:rPr>
            </w:pPr>
            <w:r w:rsidRPr="00036196">
              <w:rPr>
                <w:rFonts w:ascii="Arial" w:hAnsi="Arial" w:cs="Arial"/>
                <w:sz w:val="18"/>
                <w:szCs w:val="18"/>
              </w:rPr>
              <w:t>Additional information:</w:t>
            </w:r>
          </w:p>
        </w:tc>
        <w:tc>
          <w:tcPr>
            <w:tcW w:w="4253" w:type="dxa"/>
            <w:tcBorders>
              <w:bottom w:val="single" w:sz="4" w:space="0" w:color="auto"/>
            </w:tcBorders>
            <w:shd w:val="clear" w:color="auto" w:fill="auto"/>
          </w:tcPr>
          <w:p w14:paraId="505DFD32" w14:textId="77777777" w:rsidR="00F85A27" w:rsidRPr="00036196" w:rsidRDefault="00F85A27" w:rsidP="005E3266">
            <w:pPr>
              <w:spacing w:before="0" w:after="0"/>
              <w:rPr>
                <w:rFonts w:ascii="Arial" w:hAnsi="Arial" w:cs="Arial"/>
                <w:sz w:val="18"/>
                <w:szCs w:val="18"/>
              </w:rPr>
            </w:pPr>
          </w:p>
          <w:p w14:paraId="40C75216" w14:textId="77777777" w:rsidR="00F85A27" w:rsidRPr="00036196" w:rsidRDefault="00F85A27" w:rsidP="005E3266">
            <w:pPr>
              <w:spacing w:before="0" w:after="0"/>
              <w:rPr>
                <w:rFonts w:ascii="Arial" w:hAnsi="Arial" w:cs="Arial"/>
                <w:sz w:val="18"/>
                <w:szCs w:val="18"/>
              </w:rPr>
            </w:pPr>
          </w:p>
          <w:p w14:paraId="39A4F78D" w14:textId="77777777" w:rsidR="00F85A27" w:rsidRPr="00036196" w:rsidRDefault="00F85A27" w:rsidP="005E3266">
            <w:pPr>
              <w:spacing w:before="0" w:after="0"/>
              <w:rPr>
                <w:rFonts w:ascii="Arial" w:hAnsi="Arial" w:cs="Arial"/>
                <w:sz w:val="18"/>
                <w:szCs w:val="18"/>
              </w:rPr>
            </w:pPr>
          </w:p>
        </w:tc>
      </w:tr>
      <w:bookmarkEnd w:id="5"/>
    </w:tbl>
    <w:p w14:paraId="54A4B6D9" w14:textId="77777777" w:rsidR="00F85A27" w:rsidRPr="009F71B2" w:rsidRDefault="00F85A27" w:rsidP="00F85A27">
      <w:pPr>
        <w:spacing w:before="0" w:after="0"/>
        <w:ind w:left="-426" w:firstLine="142"/>
        <w:contextualSpacing/>
        <w:rPr>
          <w:rFonts w:ascii="Arial" w:hAnsi="Arial" w:cs="Arial"/>
          <w:b/>
          <w:sz w:val="18"/>
          <w:szCs w:val="18"/>
        </w:rPr>
      </w:pPr>
    </w:p>
    <w:p w14:paraId="4E0797A5" w14:textId="77777777" w:rsidR="00F85A27" w:rsidRPr="009F71B2" w:rsidRDefault="00F85A27" w:rsidP="00F85A27">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1451759A" w14:textId="77777777" w:rsidR="00F85A27" w:rsidRPr="009F71B2" w:rsidRDefault="00F85A27" w:rsidP="00F85A27">
      <w:pPr>
        <w:spacing w:after="0"/>
        <w:ind w:left="-284" w:right="-143"/>
        <w:contextualSpacing/>
        <w:jc w:val="left"/>
        <w:rPr>
          <w:rFonts w:ascii="Arial" w:hAnsi="Arial" w:cs="Arial"/>
          <w:b/>
          <w:sz w:val="18"/>
          <w:szCs w:val="18"/>
        </w:rPr>
      </w:pPr>
    </w:p>
    <w:p w14:paraId="14195490" w14:textId="77777777" w:rsidR="00F85A27" w:rsidRPr="009F71B2" w:rsidRDefault="00F85A27" w:rsidP="00F85A27">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2ACDD3F5" w14:textId="77777777" w:rsidR="00F85A27" w:rsidRPr="009F71B2" w:rsidRDefault="00F85A27" w:rsidP="00F85A27">
      <w:pPr>
        <w:rPr>
          <w:rFonts w:ascii="Arial" w:hAnsi="Arial" w:cs="Arial"/>
        </w:rPr>
      </w:pPr>
    </w:p>
    <w:p w14:paraId="6BC56E5F" w14:textId="77777777" w:rsidR="008F545D" w:rsidRPr="00F85A27" w:rsidRDefault="008F545D" w:rsidP="00F85A27"/>
    <w:sectPr w:rsidR="008F545D" w:rsidRPr="00F85A27" w:rsidSect="008F54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C209" w14:textId="77777777" w:rsidR="001951F4" w:rsidRDefault="001951F4" w:rsidP="008F545D">
      <w:pPr>
        <w:spacing w:before="0" w:after="0"/>
      </w:pPr>
      <w:r>
        <w:separator/>
      </w:r>
    </w:p>
  </w:endnote>
  <w:endnote w:type="continuationSeparator" w:id="0">
    <w:p w14:paraId="08AB7354" w14:textId="77777777" w:rsidR="001951F4" w:rsidRDefault="001951F4"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17BC" w14:textId="77777777" w:rsidR="00484B68" w:rsidRDefault="00484B68" w:rsidP="00484B68">
    <w:pPr>
      <w:pStyle w:val="Footer"/>
      <w:rPr>
        <w:rFonts w:cs="Arial"/>
        <w:sz w:val="12"/>
        <w:szCs w:val="12"/>
      </w:rPr>
    </w:pPr>
    <w:r>
      <w:rPr>
        <w:rFonts w:cs="Arial"/>
        <w:sz w:val="12"/>
        <w:szCs w:val="12"/>
      </w:rPr>
      <w:t>Version 1 Last Review May 2024</w:t>
    </w:r>
  </w:p>
  <w:p w14:paraId="5C15481C" w14:textId="77777777" w:rsidR="00484B68" w:rsidRDefault="00484B68" w:rsidP="00484B68">
    <w:pPr>
      <w:pStyle w:val="Footer"/>
    </w:pPr>
  </w:p>
  <w:p w14:paraId="1E316F84" w14:textId="77777777" w:rsidR="008F545D" w:rsidRPr="00484B68" w:rsidRDefault="008F545D" w:rsidP="00484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011C" w14:textId="77777777" w:rsidR="001951F4" w:rsidRDefault="001951F4" w:rsidP="008F545D">
      <w:pPr>
        <w:spacing w:before="0" w:after="0"/>
      </w:pPr>
      <w:r>
        <w:separator/>
      </w:r>
    </w:p>
  </w:footnote>
  <w:footnote w:type="continuationSeparator" w:id="0">
    <w:p w14:paraId="0994C604" w14:textId="77777777" w:rsidR="001951F4" w:rsidRDefault="001951F4"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53FA5B2F" w14:textId="77777777" w:rsidR="003E264C" w:rsidRDefault="003E264C" w:rsidP="005109CD">
          <w:pPr>
            <w:pStyle w:val="Department-Area"/>
          </w:pPr>
          <w:r>
            <w:t>Medical Activities</w:t>
          </w:r>
        </w:p>
        <w:p w14:paraId="7F03F4AA" w14:textId="1F45CDF1" w:rsidR="00CD0AAF" w:rsidRDefault="00E7124A" w:rsidP="005109CD">
          <w:pPr>
            <w:pStyle w:val="Department-Area"/>
          </w:pPr>
          <w:r>
            <w:t xml:space="preserv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B1C30"/>
    <w:multiLevelType w:val="hybridMultilevel"/>
    <w:tmpl w:val="4BC89858"/>
    <w:lvl w:ilvl="0" w:tplc="E0FCC96C">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2D0EBC"/>
    <w:multiLevelType w:val="hybridMultilevel"/>
    <w:tmpl w:val="CCECF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5064378">
    <w:abstractNumId w:val="0"/>
  </w:num>
  <w:num w:numId="2" w16cid:durableId="80989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1309CB"/>
    <w:rsid w:val="001618DB"/>
    <w:rsid w:val="0016419F"/>
    <w:rsid w:val="001951F4"/>
    <w:rsid w:val="002856D6"/>
    <w:rsid w:val="002A5287"/>
    <w:rsid w:val="0034198E"/>
    <w:rsid w:val="003E264C"/>
    <w:rsid w:val="0042173F"/>
    <w:rsid w:val="004412A7"/>
    <w:rsid w:val="004773B7"/>
    <w:rsid w:val="00484B68"/>
    <w:rsid w:val="004F151E"/>
    <w:rsid w:val="005109CD"/>
    <w:rsid w:val="0055071A"/>
    <w:rsid w:val="005714C3"/>
    <w:rsid w:val="005915D4"/>
    <w:rsid w:val="00597B61"/>
    <w:rsid w:val="00604DAF"/>
    <w:rsid w:val="00690946"/>
    <w:rsid w:val="006D2B17"/>
    <w:rsid w:val="00776E7F"/>
    <w:rsid w:val="007A478A"/>
    <w:rsid w:val="00894E7B"/>
    <w:rsid w:val="008F0883"/>
    <w:rsid w:val="008F545D"/>
    <w:rsid w:val="00A14111"/>
    <w:rsid w:val="00A56D81"/>
    <w:rsid w:val="00AD7242"/>
    <w:rsid w:val="00AF64DB"/>
    <w:rsid w:val="00B362B0"/>
    <w:rsid w:val="00BC468B"/>
    <w:rsid w:val="00C754F8"/>
    <w:rsid w:val="00CC707A"/>
    <w:rsid w:val="00CD0AAF"/>
    <w:rsid w:val="00D1037C"/>
    <w:rsid w:val="00D81303"/>
    <w:rsid w:val="00D94521"/>
    <w:rsid w:val="00E7124A"/>
    <w:rsid w:val="00ED7F44"/>
    <w:rsid w:val="00EE7E00"/>
    <w:rsid w:val="00F85A27"/>
    <w:rsid w:val="00F86463"/>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00"/>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ListParagraph">
    <w:name w:val="List Paragraph"/>
    <w:basedOn w:val="Normal"/>
    <w:uiPriority w:val="34"/>
    <w:qFormat/>
    <w:rsid w:val="00CC707A"/>
    <w:pPr>
      <w:spacing w:before="0" w:after="200" w:line="276" w:lineRule="auto"/>
      <w:ind w:left="720"/>
      <w:contextualSpacing/>
    </w:pPr>
    <w:rPr>
      <w:rFonts w:asciiTheme="minorHAnsi" w:eastAsia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cec.com.au/wp-content/uploads/BCEC-Event-Safety-Design-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24</cp:revision>
  <dcterms:created xsi:type="dcterms:W3CDTF">2024-04-02T20:54:00Z</dcterms:created>
  <dcterms:modified xsi:type="dcterms:W3CDTF">2024-08-05T20:48:00Z</dcterms:modified>
</cp:coreProperties>
</file>